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F8A" w:rsidRDefault="00890F8A" w:rsidP="00890F8A">
      <w:pPr>
        <w:pStyle w:val="Heading1"/>
      </w:pPr>
      <w:bookmarkStart w:id="0" w:name="_Toc89947553"/>
      <w:r>
        <w:t>Taking a Screenshot</w:t>
      </w:r>
      <w:bookmarkEnd w:id="0"/>
      <w:r>
        <w:t xml:space="preserve"> </w:t>
      </w:r>
    </w:p>
    <w:p w:rsidR="00C61B38" w:rsidRDefault="00C61B38">
      <w:pPr>
        <w:pStyle w:val="TOC1"/>
        <w:tabs>
          <w:tab w:val="right" w:leader="dot" w:pos="9350"/>
        </w:tabs>
        <w:rPr>
          <w:rFonts w:eastAsiaTheme="minorEastAsia"/>
          <w:noProof/>
          <w:sz w:val="22"/>
          <w:lang w:eastAsia="en-CA"/>
        </w:rPr>
      </w:pPr>
      <w:r>
        <w:fldChar w:fldCharType="begin"/>
      </w:r>
      <w:r>
        <w:instrText xml:space="preserve"> TOC \o "1-2" \h \z \u </w:instrText>
      </w:r>
      <w:r>
        <w:fldChar w:fldCharType="separate"/>
      </w:r>
      <w:hyperlink w:anchor="_Toc89947553" w:history="1">
        <w:r w:rsidRPr="00537307">
          <w:rPr>
            <w:rStyle w:val="Hyperlink"/>
            <w:noProof/>
          </w:rPr>
          <w:t>Taking a Screenshot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_Toc89947553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C61B38" w:rsidRDefault="00150868">
      <w:pPr>
        <w:pStyle w:val="TOC2"/>
        <w:tabs>
          <w:tab w:val="right" w:leader="dot" w:pos="9350"/>
        </w:tabs>
        <w:rPr>
          <w:rFonts w:eastAsiaTheme="minorEastAsia"/>
          <w:noProof/>
          <w:sz w:val="22"/>
          <w:lang w:eastAsia="en-CA"/>
        </w:rPr>
      </w:pPr>
      <w:hyperlink w:anchor="_Toc89947554" w:history="1">
        <w:r w:rsidR="00C61B38" w:rsidRPr="00537307">
          <w:rPr>
            <w:rStyle w:val="Hyperlink"/>
            <w:noProof/>
          </w:rPr>
          <w:t>Methods for Windows</w:t>
        </w:r>
        <w:r w:rsidR="00C61B38">
          <w:rPr>
            <w:noProof/>
            <w:webHidden/>
          </w:rPr>
          <w:tab/>
        </w:r>
        <w:r w:rsidR="00C61B38">
          <w:rPr>
            <w:noProof/>
            <w:webHidden/>
          </w:rPr>
          <w:fldChar w:fldCharType="begin"/>
        </w:r>
        <w:r w:rsidR="00C61B38">
          <w:rPr>
            <w:noProof/>
            <w:webHidden/>
          </w:rPr>
          <w:instrText xml:space="preserve"> PAGEREF _Toc89947554 \h </w:instrText>
        </w:r>
        <w:r w:rsidR="00C61B38">
          <w:rPr>
            <w:noProof/>
            <w:webHidden/>
          </w:rPr>
        </w:r>
        <w:r w:rsidR="00C61B38">
          <w:rPr>
            <w:noProof/>
            <w:webHidden/>
          </w:rPr>
          <w:fldChar w:fldCharType="separate"/>
        </w:r>
        <w:r w:rsidR="00C61B38">
          <w:rPr>
            <w:noProof/>
            <w:webHidden/>
          </w:rPr>
          <w:t>1</w:t>
        </w:r>
        <w:r w:rsidR="00C61B38">
          <w:rPr>
            <w:noProof/>
            <w:webHidden/>
          </w:rPr>
          <w:fldChar w:fldCharType="end"/>
        </w:r>
      </w:hyperlink>
    </w:p>
    <w:p w:rsidR="00C61B38" w:rsidRDefault="00150868">
      <w:pPr>
        <w:pStyle w:val="TOC2"/>
        <w:tabs>
          <w:tab w:val="right" w:leader="dot" w:pos="9350"/>
        </w:tabs>
        <w:rPr>
          <w:rFonts w:eastAsiaTheme="minorEastAsia"/>
          <w:noProof/>
          <w:sz w:val="22"/>
          <w:lang w:eastAsia="en-CA"/>
        </w:rPr>
      </w:pPr>
      <w:hyperlink w:anchor="_Toc89947555" w:history="1">
        <w:r w:rsidR="00C61B38" w:rsidRPr="00537307">
          <w:rPr>
            <w:rStyle w:val="Hyperlink"/>
            <w:noProof/>
          </w:rPr>
          <w:t>Methods for Apple Computers</w:t>
        </w:r>
        <w:r w:rsidR="00C61B38">
          <w:rPr>
            <w:noProof/>
            <w:webHidden/>
          </w:rPr>
          <w:tab/>
        </w:r>
        <w:r w:rsidR="00C61B38">
          <w:rPr>
            <w:noProof/>
            <w:webHidden/>
          </w:rPr>
          <w:fldChar w:fldCharType="begin"/>
        </w:r>
        <w:r w:rsidR="00C61B38">
          <w:rPr>
            <w:noProof/>
            <w:webHidden/>
          </w:rPr>
          <w:instrText xml:space="preserve"> PAGEREF _Toc89947555 \h </w:instrText>
        </w:r>
        <w:r w:rsidR="00C61B38">
          <w:rPr>
            <w:noProof/>
            <w:webHidden/>
          </w:rPr>
        </w:r>
        <w:r w:rsidR="00C61B38">
          <w:rPr>
            <w:noProof/>
            <w:webHidden/>
          </w:rPr>
          <w:fldChar w:fldCharType="separate"/>
        </w:r>
        <w:r w:rsidR="00C61B38">
          <w:rPr>
            <w:noProof/>
            <w:webHidden/>
          </w:rPr>
          <w:t>2</w:t>
        </w:r>
        <w:r w:rsidR="00C61B38">
          <w:rPr>
            <w:noProof/>
            <w:webHidden/>
          </w:rPr>
          <w:fldChar w:fldCharType="end"/>
        </w:r>
      </w:hyperlink>
    </w:p>
    <w:p w:rsidR="00C61B38" w:rsidRDefault="00150868">
      <w:pPr>
        <w:pStyle w:val="TOC2"/>
        <w:tabs>
          <w:tab w:val="right" w:leader="dot" w:pos="9350"/>
        </w:tabs>
        <w:rPr>
          <w:rFonts w:eastAsiaTheme="minorEastAsia"/>
          <w:noProof/>
          <w:sz w:val="22"/>
          <w:lang w:eastAsia="en-CA"/>
        </w:rPr>
      </w:pPr>
      <w:hyperlink w:anchor="_Toc89947556" w:history="1">
        <w:r w:rsidR="00C61B38" w:rsidRPr="00537307">
          <w:rPr>
            <w:rStyle w:val="Hyperlink"/>
            <w:noProof/>
          </w:rPr>
          <w:t>Methods for iPads</w:t>
        </w:r>
        <w:r w:rsidR="00C61B38">
          <w:rPr>
            <w:noProof/>
            <w:webHidden/>
          </w:rPr>
          <w:tab/>
        </w:r>
        <w:r w:rsidR="00C61B38">
          <w:rPr>
            <w:noProof/>
            <w:webHidden/>
          </w:rPr>
          <w:fldChar w:fldCharType="begin"/>
        </w:r>
        <w:r w:rsidR="00C61B38">
          <w:rPr>
            <w:noProof/>
            <w:webHidden/>
          </w:rPr>
          <w:instrText xml:space="preserve"> PAGEREF _Toc89947556 \h </w:instrText>
        </w:r>
        <w:r w:rsidR="00C61B38">
          <w:rPr>
            <w:noProof/>
            <w:webHidden/>
          </w:rPr>
        </w:r>
        <w:r w:rsidR="00C61B38">
          <w:rPr>
            <w:noProof/>
            <w:webHidden/>
          </w:rPr>
          <w:fldChar w:fldCharType="separate"/>
        </w:r>
        <w:r w:rsidR="00C61B38">
          <w:rPr>
            <w:noProof/>
            <w:webHidden/>
          </w:rPr>
          <w:t>3</w:t>
        </w:r>
        <w:r w:rsidR="00C61B38">
          <w:rPr>
            <w:noProof/>
            <w:webHidden/>
          </w:rPr>
          <w:fldChar w:fldCharType="end"/>
        </w:r>
      </w:hyperlink>
    </w:p>
    <w:p w:rsidR="00C61B38" w:rsidRPr="00C61B38" w:rsidRDefault="00C61B38" w:rsidP="00C61B38">
      <w:r>
        <w:fldChar w:fldCharType="end"/>
      </w:r>
    </w:p>
    <w:p w:rsidR="00807275" w:rsidRDefault="00890F8A" w:rsidP="00890F8A">
      <w:pPr>
        <w:pStyle w:val="Heading2"/>
      </w:pPr>
      <w:bookmarkStart w:id="1" w:name="_Toc89947554"/>
      <w:r>
        <w:t>Methods for Windows</w:t>
      </w:r>
      <w:bookmarkEnd w:id="1"/>
      <w:r>
        <w:t xml:space="preserve"> </w:t>
      </w:r>
    </w:p>
    <w:p w:rsidR="00890F8A" w:rsidRDefault="00890F8A" w:rsidP="00890F8A">
      <w:pPr>
        <w:pStyle w:val="Heading3"/>
      </w:pPr>
    </w:p>
    <w:p w:rsidR="00890F8A" w:rsidRDefault="00890F8A" w:rsidP="00890F8A">
      <w:pPr>
        <w:pStyle w:val="Heading3"/>
      </w:pPr>
      <w:r>
        <w:t>Method 1: Using PrintScreen (PrtScn / PrtScr</w:t>
      </w:r>
      <w:r w:rsidR="00C61B38">
        <w:t xml:space="preserve"> / Impr</w:t>
      </w:r>
      <w:r>
        <w:t>) Buttons</w:t>
      </w:r>
    </w:p>
    <w:p w:rsidR="00C61B38" w:rsidRDefault="00890F8A" w:rsidP="00890F8A">
      <w:r w:rsidRPr="00890F8A">
        <w:rPr>
          <w:b/>
        </w:rPr>
        <w:t>Step 1-</w:t>
      </w:r>
      <w:r>
        <w:t xml:space="preserve"> </w:t>
      </w:r>
      <w:r w:rsidRPr="00C61B38">
        <w:rPr>
          <w:b/>
        </w:rPr>
        <w:t>Press Print Screen Button.</w:t>
      </w:r>
      <w:r w:rsidR="00C61B38">
        <w:t xml:space="preserve"> </w:t>
      </w:r>
    </w:p>
    <w:p w:rsidR="00C61B38" w:rsidRPr="00890F8A" w:rsidRDefault="00C61B38" w:rsidP="00C61B38">
      <w:pPr>
        <w:rPr>
          <w:b/>
        </w:rPr>
      </w:pPr>
      <w:r>
        <w:t>This button is located in the top right hand corner of your keyboard.</w:t>
      </w:r>
      <w:r w:rsidR="00890F8A">
        <w:t xml:space="preserve"> This takes a full screen image of whatever is on your screen and saves it to your “clipboard”. In order to access the image, you need to the paste it </w:t>
      </w:r>
      <w:r w:rsidR="00890F8A" w:rsidRPr="00C61B38">
        <w:t>somewhere</w:t>
      </w:r>
      <w:r>
        <w:t xml:space="preserve"> else and save it</w:t>
      </w:r>
      <w:r w:rsidR="00890F8A" w:rsidRPr="00C61B38">
        <w:t>.</w:t>
      </w:r>
      <w:r w:rsidR="00890F8A" w:rsidRPr="00890F8A">
        <w:rPr>
          <w:b/>
        </w:rPr>
        <w:t xml:space="preserve"> </w:t>
      </w:r>
    </w:p>
    <w:p w:rsidR="00890F8A" w:rsidRDefault="00890F8A" w:rsidP="00890F8A">
      <w:r w:rsidRPr="00890F8A">
        <w:rPr>
          <w:b/>
        </w:rPr>
        <w:t>Step 2-</w:t>
      </w:r>
      <w:r>
        <w:t xml:space="preserve"> </w:t>
      </w:r>
      <w:r w:rsidRPr="00C61B38">
        <w:rPr>
          <w:b/>
        </w:rPr>
        <w:t>Open an email and in the body of the email, right click and paste the image,</w:t>
      </w:r>
      <w:r>
        <w:t xml:space="preserve"> or use Ctrl+V to paste the image into the body of the email. </w:t>
      </w:r>
    </w:p>
    <w:p w:rsidR="00890F8A" w:rsidRDefault="00890F8A" w:rsidP="00890F8A">
      <w:r w:rsidRPr="00890F8A">
        <w:rPr>
          <w:b/>
        </w:rPr>
        <w:t>Step 3-</w:t>
      </w:r>
      <w:r w:rsidR="00BF10D4">
        <w:t xml:space="preserve"> Email the image to yourself, or to us at </w:t>
      </w:r>
      <w:hyperlink r:id="rId6" w:history="1">
        <w:r w:rsidR="00BF10D4" w:rsidRPr="003D48E2">
          <w:rPr>
            <w:rStyle w:val="Hyperlink"/>
          </w:rPr>
          <w:t>communications@unifor.org</w:t>
        </w:r>
      </w:hyperlink>
      <w:r w:rsidR="00BF10D4">
        <w:t xml:space="preserve">.  </w:t>
      </w:r>
    </w:p>
    <w:p w:rsidR="00C61B38" w:rsidRDefault="00C61B38" w:rsidP="00890F8A">
      <w:pPr>
        <w:pStyle w:val="Heading3"/>
      </w:pPr>
    </w:p>
    <w:p w:rsidR="00890F8A" w:rsidRPr="00890F8A" w:rsidRDefault="00890F8A" w:rsidP="00890F8A">
      <w:pPr>
        <w:pStyle w:val="Heading3"/>
      </w:pPr>
      <w:r>
        <w:t xml:space="preserve">Method 2: </w:t>
      </w:r>
      <w:r w:rsidRPr="00890F8A">
        <w:t>Use Snipping Tool to capture screenshots</w:t>
      </w:r>
    </w:p>
    <w:p w:rsidR="00890F8A" w:rsidRPr="00890F8A" w:rsidRDefault="00890F8A" w:rsidP="00890F8A">
      <w:r w:rsidRPr="00890F8A">
        <w:t>Take a snapshot to copy words or images from all or part of your PC screen. Use Snipping Tool to make changes or notes, then save, and share.</w:t>
      </w:r>
    </w:p>
    <w:p w:rsidR="00890F8A" w:rsidRPr="00890F8A" w:rsidRDefault="00890F8A" w:rsidP="00890F8A">
      <w:r w:rsidRPr="00890F8A">
        <w:t>Capture any of the following types of snips:</w:t>
      </w:r>
    </w:p>
    <w:tbl>
      <w:tblPr>
        <w:tblW w:w="9213" w:type="dxa"/>
        <w:tblBorders>
          <w:top w:val="single" w:sz="6" w:space="0" w:color="CCCCCC"/>
          <w:bottom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3"/>
        <w:gridCol w:w="7090"/>
      </w:tblGrid>
      <w:tr w:rsidR="00890F8A" w:rsidRPr="00890F8A" w:rsidTr="00890F8A">
        <w:trPr>
          <w:trHeight w:val="539"/>
        </w:trPr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90F8A" w:rsidRPr="00890F8A" w:rsidRDefault="00890F8A" w:rsidP="00890F8A">
            <w:r w:rsidRPr="00890F8A">
              <w:rPr>
                <w:b/>
                <w:bCs/>
              </w:rPr>
              <w:t>Free-form snip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90F8A" w:rsidRPr="00890F8A" w:rsidRDefault="00890F8A" w:rsidP="00890F8A">
            <w:r w:rsidRPr="00890F8A">
              <w:t>Draw a free-form shape around an object.</w:t>
            </w:r>
          </w:p>
        </w:tc>
      </w:tr>
      <w:tr w:rsidR="00890F8A" w:rsidRPr="00890F8A" w:rsidTr="00890F8A">
        <w:trPr>
          <w:trHeight w:val="539"/>
        </w:trPr>
        <w:tc>
          <w:tcPr>
            <w:tcW w:w="0" w:type="auto"/>
            <w:shd w:val="clear" w:color="auto" w:fill="F4F4F4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90F8A" w:rsidRPr="00890F8A" w:rsidRDefault="00890F8A" w:rsidP="00890F8A">
            <w:r w:rsidRPr="00890F8A">
              <w:rPr>
                <w:b/>
                <w:bCs/>
              </w:rPr>
              <w:t>Rectangular snip</w:t>
            </w:r>
          </w:p>
        </w:tc>
        <w:tc>
          <w:tcPr>
            <w:tcW w:w="0" w:type="auto"/>
            <w:shd w:val="clear" w:color="auto" w:fill="F4F4F4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90F8A" w:rsidRPr="00890F8A" w:rsidRDefault="00890F8A" w:rsidP="00890F8A">
            <w:r w:rsidRPr="00890F8A">
              <w:t>Drag the cursor around an object to form a rectangle.</w:t>
            </w:r>
          </w:p>
        </w:tc>
      </w:tr>
      <w:tr w:rsidR="00890F8A" w:rsidRPr="00890F8A" w:rsidTr="00890F8A">
        <w:trPr>
          <w:trHeight w:val="526"/>
        </w:trPr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90F8A" w:rsidRPr="00890F8A" w:rsidRDefault="00890F8A" w:rsidP="00890F8A">
            <w:r w:rsidRPr="00890F8A">
              <w:rPr>
                <w:b/>
                <w:bCs/>
              </w:rPr>
              <w:t>Window snip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90F8A" w:rsidRPr="00890F8A" w:rsidRDefault="00890F8A" w:rsidP="00890F8A">
            <w:r w:rsidRPr="00890F8A">
              <w:t>Select a window, such as a dialog box, that you want to capture.</w:t>
            </w:r>
          </w:p>
        </w:tc>
      </w:tr>
      <w:tr w:rsidR="00890F8A" w:rsidRPr="00890F8A" w:rsidTr="00890F8A">
        <w:trPr>
          <w:trHeight w:val="539"/>
        </w:trPr>
        <w:tc>
          <w:tcPr>
            <w:tcW w:w="0" w:type="auto"/>
            <w:shd w:val="clear" w:color="auto" w:fill="F4F4F4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90F8A" w:rsidRPr="00890F8A" w:rsidRDefault="00890F8A" w:rsidP="00890F8A">
            <w:r w:rsidRPr="00890F8A">
              <w:rPr>
                <w:b/>
                <w:bCs/>
              </w:rPr>
              <w:t>Full-screen snip</w:t>
            </w:r>
          </w:p>
        </w:tc>
        <w:tc>
          <w:tcPr>
            <w:tcW w:w="0" w:type="auto"/>
            <w:shd w:val="clear" w:color="auto" w:fill="F4F4F4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90F8A" w:rsidRPr="00890F8A" w:rsidRDefault="00890F8A" w:rsidP="00890F8A">
            <w:r w:rsidRPr="00890F8A">
              <w:t>Capture the entire screen.</w:t>
            </w:r>
          </w:p>
        </w:tc>
      </w:tr>
    </w:tbl>
    <w:p w:rsidR="00890F8A" w:rsidRDefault="00890F8A" w:rsidP="00890F8A">
      <w:r w:rsidRPr="00890F8A">
        <w:t>When you capture a snip, it's automatically copied to the Snipping Tool window where you make changes, save, and share. </w:t>
      </w:r>
    </w:p>
    <w:p w:rsidR="00890F8A" w:rsidRPr="00890F8A" w:rsidRDefault="00890F8A" w:rsidP="00890F8A"/>
    <w:p w:rsidR="00890F8A" w:rsidRPr="00890F8A" w:rsidRDefault="00890F8A" w:rsidP="00890F8A">
      <w:r w:rsidRPr="00890F8A">
        <w:t>Open Snipping Tool</w:t>
      </w:r>
    </w:p>
    <w:tbl>
      <w:tblPr>
        <w:tblW w:w="9213" w:type="dxa"/>
        <w:tblBorders>
          <w:top w:val="single" w:sz="6" w:space="0" w:color="CCCCCC"/>
          <w:bottom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7"/>
        <w:gridCol w:w="6896"/>
      </w:tblGrid>
      <w:tr w:rsidR="00890F8A" w:rsidRPr="00890F8A" w:rsidTr="00890F8A">
        <w:trPr>
          <w:trHeight w:val="1244"/>
        </w:trPr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90F8A" w:rsidRPr="00890F8A" w:rsidRDefault="00890F8A" w:rsidP="00890F8A">
            <w:r w:rsidRPr="00890F8A">
              <w:lastRenderedPageBreak/>
              <w:t>For Windows 10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90F8A" w:rsidRPr="00890F8A" w:rsidRDefault="00890F8A" w:rsidP="00890F8A">
            <w:pPr>
              <w:numPr>
                <w:ilvl w:val="0"/>
                <w:numId w:val="1"/>
              </w:numPr>
            </w:pPr>
            <w:r w:rsidRPr="00890F8A">
              <w:t>Select the </w:t>
            </w:r>
            <w:r w:rsidRPr="00890F8A">
              <w:rPr>
                <w:b/>
                <w:bCs/>
              </w:rPr>
              <w:t>Start</w:t>
            </w:r>
            <w:r w:rsidRPr="00890F8A">
              <w:t>, enter </w:t>
            </w:r>
            <w:r w:rsidRPr="00890F8A">
              <w:rPr>
                <w:b/>
                <w:bCs/>
              </w:rPr>
              <w:t>snipping tool</w:t>
            </w:r>
            <w:r w:rsidRPr="00890F8A">
              <w:t>, then select </w:t>
            </w:r>
            <w:r w:rsidRPr="00890F8A">
              <w:rPr>
                <w:b/>
                <w:bCs/>
              </w:rPr>
              <w:t>Snipping Tool</w:t>
            </w:r>
            <w:r w:rsidRPr="00890F8A">
              <w:t> from the results.</w:t>
            </w:r>
          </w:p>
          <w:p w:rsidR="00890F8A" w:rsidRPr="00890F8A" w:rsidRDefault="00890F8A" w:rsidP="00890F8A">
            <w:pPr>
              <w:numPr>
                <w:ilvl w:val="0"/>
                <w:numId w:val="1"/>
              </w:numPr>
            </w:pPr>
            <w:r w:rsidRPr="00890F8A">
              <w:t>Press </w:t>
            </w:r>
            <w:r w:rsidRPr="00890F8A">
              <w:rPr>
                <w:b/>
                <w:bCs/>
              </w:rPr>
              <w:t>Windows logo key </w:t>
            </w:r>
            <w:r w:rsidRPr="00890F8A">
              <w:t>+ </w:t>
            </w:r>
            <w:r w:rsidRPr="00890F8A">
              <w:rPr>
                <w:b/>
                <w:bCs/>
              </w:rPr>
              <w:t>Shift </w:t>
            </w:r>
            <w:r w:rsidRPr="00890F8A">
              <w:t>+ </w:t>
            </w:r>
            <w:r w:rsidRPr="00890F8A">
              <w:rPr>
                <w:b/>
                <w:bCs/>
              </w:rPr>
              <w:t>S</w:t>
            </w:r>
            <w:r w:rsidRPr="00890F8A">
              <w:t>.</w:t>
            </w:r>
          </w:p>
        </w:tc>
      </w:tr>
      <w:tr w:rsidR="00890F8A" w:rsidRPr="00890F8A" w:rsidTr="00890F8A">
        <w:trPr>
          <w:trHeight w:val="1026"/>
        </w:trPr>
        <w:tc>
          <w:tcPr>
            <w:tcW w:w="0" w:type="auto"/>
            <w:shd w:val="clear" w:color="auto" w:fill="F4F4F4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90F8A" w:rsidRPr="00890F8A" w:rsidRDefault="00890F8A" w:rsidP="00890F8A">
            <w:r w:rsidRPr="00890F8A">
              <w:t>For Windows 8.1 or Windows RT 8.1</w:t>
            </w:r>
          </w:p>
        </w:tc>
        <w:tc>
          <w:tcPr>
            <w:tcW w:w="0" w:type="auto"/>
            <w:shd w:val="clear" w:color="auto" w:fill="F4F4F4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90F8A" w:rsidRPr="00890F8A" w:rsidRDefault="00890F8A" w:rsidP="00890F8A">
            <w:r w:rsidRPr="00890F8A">
              <w:t>Swipe in from the right edge of the screen, select </w:t>
            </w:r>
            <w:r w:rsidRPr="00890F8A">
              <w:rPr>
                <w:b/>
                <w:bCs/>
              </w:rPr>
              <w:t>Search</w:t>
            </w:r>
            <w:r w:rsidRPr="00890F8A">
              <w:t>, enter </w:t>
            </w:r>
            <w:r w:rsidRPr="00890F8A">
              <w:rPr>
                <w:b/>
                <w:bCs/>
              </w:rPr>
              <w:t>snipping tool</w:t>
            </w:r>
            <w:r w:rsidRPr="00890F8A">
              <w:t> in the search box, and then select </w:t>
            </w:r>
            <w:r w:rsidRPr="00890F8A">
              <w:rPr>
                <w:b/>
                <w:bCs/>
              </w:rPr>
              <w:t>Snipping Tool</w:t>
            </w:r>
            <w:r w:rsidRPr="00890F8A">
              <w:t> from the list of results.</w:t>
            </w:r>
          </w:p>
        </w:tc>
      </w:tr>
      <w:tr w:rsidR="00890F8A" w:rsidRPr="00890F8A" w:rsidTr="00890F8A">
        <w:trPr>
          <w:trHeight w:val="1026"/>
        </w:trPr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90F8A" w:rsidRPr="00890F8A" w:rsidRDefault="00890F8A" w:rsidP="00890F8A">
            <w:r w:rsidRPr="00890F8A">
              <w:t>For Windows 7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890F8A" w:rsidRPr="00890F8A" w:rsidRDefault="00890F8A" w:rsidP="00890F8A">
            <w:r w:rsidRPr="00890F8A">
              <w:t>Select </w:t>
            </w:r>
            <w:r w:rsidRPr="00890F8A">
              <w:rPr>
                <w:b/>
                <w:bCs/>
              </w:rPr>
              <w:t>Start</w:t>
            </w:r>
            <w:r w:rsidRPr="00890F8A">
              <w:t>, then enter </w:t>
            </w:r>
            <w:r w:rsidRPr="00890F8A">
              <w:rPr>
                <w:b/>
                <w:bCs/>
              </w:rPr>
              <w:t>snipping tool</w:t>
            </w:r>
            <w:r w:rsidRPr="00890F8A">
              <w:t> in the search box, and then select </w:t>
            </w:r>
            <w:r w:rsidRPr="00890F8A">
              <w:rPr>
                <w:b/>
                <w:bCs/>
              </w:rPr>
              <w:t>Snipping Tool</w:t>
            </w:r>
            <w:r w:rsidRPr="00890F8A">
              <w:t> from the list of results.</w:t>
            </w:r>
          </w:p>
        </w:tc>
      </w:tr>
    </w:tbl>
    <w:p w:rsidR="00890F8A" w:rsidRDefault="00890F8A"/>
    <w:p w:rsidR="00890F8A" w:rsidRDefault="00890F8A" w:rsidP="00890F8A">
      <w:pPr>
        <w:pStyle w:val="Heading2"/>
      </w:pPr>
      <w:bookmarkStart w:id="2" w:name="_Toc89947555"/>
      <w:r>
        <w:t>Methods for Apple Computers</w:t>
      </w:r>
      <w:bookmarkEnd w:id="2"/>
    </w:p>
    <w:p w:rsidR="00890F8A" w:rsidRPr="00890F8A" w:rsidRDefault="00890F8A" w:rsidP="00890F8A">
      <w:r w:rsidRPr="00890F8A">
        <w:t>You can capture the entire screen, a window, or just a portion of the screen.</w:t>
      </w:r>
      <w:r>
        <w:t xml:space="preserve"> Images save to your desktop and can then be emailed to</w:t>
      </w:r>
      <w:r w:rsidR="00150868">
        <w:t xml:space="preserve"> </w:t>
      </w:r>
      <w:hyperlink r:id="rId7" w:history="1">
        <w:r w:rsidR="00150868" w:rsidRPr="003D48E2">
          <w:rPr>
            <w:rStyle w:val="Hyperlink"/>
          </w:rPr>
          <w:t>communications@unifor.org</w:t>
        </w:r>
      </w:hyperlink>
      <w:r w:rsidR="00150868">
        <w:t xml:space="preserve">. </w:t>
      </w:r>
      <w:bookmarkStart w:id="3" w:name="_GoBack"/>
      <w:bookmarkEnd w:id="3"/>
    </w:p>
    <w:p w:rsidR="00890F8A" w:rsidRPr="00890F8A" w:rsidRDefault="00890F8A" w:rsidP="00890F8A">
      <w:pPr>
        <w:rPr>
          <w:b/>
        </w:rPr>
      </w:pPr>
      <w:r w:rsidRPr="00890F8A">
        <w:rPr>
          <w:b/>
        </w:rPr>
        <w:t>How to take a screenshot on your Mac</w:t>
      </w:r>
    </w:p>
    <w:p w:rsidR="00890F8A" w:rsidRPr="00890F8A" w:rsidRDefault="00890F8A" w:rsidP="00890F8A">
      <w:r w:rsidRPr="00890F8A">
        <w:rPr>
          <w:noProof/>
          <w:lang w:eastAsia="en-CA"/>
        </w:rPr>
        <w:drawing>
          <wp:inline distT="0" distB="0" distL="0" distR="0">
            <wp:extent cx="3429000" cy="586740"/>
            <wp:effectExtent l="0" t="0" r="0" b="3810"/>
            <wp:docPr id="8" name="Picture 8" descr="https://support.apple.com/library/content/dam/edam/applecare/images/en_US/accessories/Keyboards/mac-key-combo-diagram-shift-command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support.apple.com/library/content/dam/edam/applecare/images/en_US/accessories/Keyboards/mac-key-combo-diagram-shift-command-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F8A" w:rsidRPr="00890F8A" w:rsidRDefault="00890F8A" w:rsidP="00890F8A">
      <w:pPr>
        <w:numPr>
          <w:ilvl w:val="0"/>
          <w:numId w:val="2"/>
        </w:numPr>
      </w:pPr>
      <w:r w:rsidRPr="00890F8A">
        <w:t>To take a screenshot, press and hold these three keys together: Shift, Command, and 3. </w:t>
      </w:r>
    </w:p>
    <w:p w:rsidR="00890F8A" w:rsidRPr="00890F8A" w:rsidRDefault="00890F8A" w:rsidP="00890F8A">
      <w:pPr>
        <w:numPr>
          <w:ilvl w:val="0"/>
          <w:numId w:val="2"/>
        </w:numPr>
      </w:pPr>
      <w:r w:rsidRPr="00890F8A">
        <w:t>If you see a thumbnail in the corner of your screen, click it to edit the screenshot. Or wait for the screenshot to save to your desktop.</w:t>
      </w:r>
    </w:p>
    <w:p w:rsidR="00890F8A" w:rsidRPr="00890F8A" w:rsidRDefault="00890F8A" w:rsidP="00890F8A">
      <w:r w:rsidRPr="00890F8A">
        <w:rPr>
          <w:noProof/>
          <w:lang w:eastAsia="en-CA"/>
        </w:rPr>
        <w:drawing>
          <wp:inline distT="0" distB="0" distL="0" distR="0">
            <wp:extent cx="7772400" cy="7620"/>
            <wp:effectExtent l="0" t="0" r="0" b="0"/>
            <wp:docPr id="7" name="Picture 7" descr="https://support.apple.com/library/content/dam/edam/applecare/images/en_US/mac_apps/itunes/divi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support.apple.com/library/content/dam/edam/applecare/images/en_US/mac_apps/itunes/divider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F8A" w:rsidRPr="00890F8A" w:rsidRDefault="00890F8A" w:rsidP="00890F8A">
      <w:pPr>
        <w:rPr>
          <w:b/>
        </w:rPr>
      </w:pPr>
      <w:r w:rsidRPr="00890F8A">
        <w:rPr>
          <w:b/>
        </w:rPr>
        <w:t>How to capture a portion of the screen</w:t>
      </w:r>
    </w:p>
    <w:p w:rsidR="00890F8A" w:rsidRPr="00890F8A" w:rsidRDefault="00890F8A" w:rsidP="00890F8A">
      <w:r w:rsidRPr="00890F8A">
        <w:rPr>
          <w:noProof/>
          <w:lang w:eastAsia="en-CA"/>
        </w:rPr>
        <w:drawing>
          <wp:inline distT="0" distB="0" distL="0" distR="0">
            <wp:extent cx="3429000" cy="586740"/>
            <wp:effectExtent l="0" t="0" r="0" b="3810"/>
            <wp:docPr id="6" name="Picture 6" descr="https://support.apple.com/library/content/dam/edam/applecare/images/en_US/accessories/Keyboards/mac-key-combo-diagram-shift-command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support.apple.com/library/content/dam/edam/applecare/images/en_US/accessories/Keyboards/mac-key-combo-diagram-shift-command-4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F8A" w:rsidRPr="00890F8A" w:rsidRDefault="00890F8A" w:rsidP="00890F8A">
      <w:pPr>
        <w:numPr>
          <w:ilvl w:val="0"/>
          <w:numId w:val="3"/>
        </w:numPr>
      </w:pPr>
      <w:r w:rsidRPr="00890F8A">
        <w:t>Press and hold these three keys together: Shift, Command, and 4.</w:t>
      </w:r>
    </w:p>
    <w:p w:rsidR="00890F8A" w:rsidRDefault="00890F8A" w:rsidP="00890F8A">
      <w:pPr>
        <w:numPr>
          <w:ilvl w:val="0"/>
          <w:numId w:val="3"/>
        </w:numPr>
      </w:pPr>
      <w:r w:rsidRPr="00890F8A">
        <w:t>Drag the crosshair </w:t>
      </w:r>
      <w:r w:rsidRPr="00890F8A">
        <w:rPr>
          <w:noProof/>
          <w:lang w:eastAsia="en-CA"/>
        </w:rPr>
        <w:drawing>
          <wp:inline distT="0" distB="0" distL="0" distR="0">
            <wp:extent cx="205740" cy="205740"/>
            <wp:effectExtent l="0" t="0" r="3810" b="3810"/>
            <wp:docPr id="5" name="Picture 5" descr="https://support.apple.com/library/content/dam/edam/applecare/images/en_US/macos/macos-mojave-screenshot-crosshair-inline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support.apple.com/library/content/dam/edam/applecare/images/en_US/macos/macos-mojave-screenshot-crosshair-inline-icon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0F8A">
        <w:t> to select the area of the screen to capture. To move the selection, press and hold Space bar while dragging. To cancel taking the screenshot, press the Esc (Escape) key.</w:t>
      </w:r>
    </w:p>
    <w:p w:rsidR="00890F8A" w:rsidRDefault="00890F8A" w:rsidP="00890F8A"/>
    <w:p w:rsidR="00890F8A" w:rsidRPr="00890F8A" w:rsidRDefault="00890F8A" w:rsidP="00890F8A">
      <w:pPr>
        <w:rPr>
          <w:b/>
        </w:rPr>
      </w:pPr>
      <w:r w:rsidRPr="00890F8A">
        <w:rPr>
          <w:b/>
        </w:rPr>
        <w:t>Where to find screenshots</w:t>
      </w:r>
    </w:p>
    <w:p w:rsidR="00890F8A" w:rsidRPr="00890F8A" w:rsidRDefault="00890F8A" w:rsidP="00890F8A">
      <w:r w:rsidRPr="00890F8A">
        <w:t>By default, screenshots save to your desktop with the name ”Screen Shot [date] at [time].png.”</w:t>
      </w:r>
    </w:p>
    <w:p w:rsidR="00890F8A" w:rsidRPr="00890F8A" w:rsidRDefault="00890F8A" w:rsidP="00890F8A"/>
    <w:p w:rsidR="00890F8A" w:rsidRDefault="00890F8A" w:rsidP="00890F8A">
      <w:pPr>
        <w:pStyle w:val="Heading2"/>
      </w:pPr>
      <w:bookmarkStart w:id="4" w:name="_Toc89947556"/>
      <w:r>
        <w:t>Methods for iPads</w:t>
      </w:r>
      <w:bookmarkEnd w:id="4"/>
    </w:p>
    <w:p w:rsidR="00890F8A" w:rsidRPr="00890F8A" w:rsidRDefault="00890F8A" w:rsidP="00890F8A">
      <w:r w:rsidRPr="00890F8A">
        <w:rPr>
          <w:b/>
          <w:bCs/>
        </w:rPr>
        <w:t>Take a screenshot on your iPad</w:t>
      </w:r>
    </w:p>
    <w:p w:rsidR="00890F8A" w:rsidRPr="00890F8A" w:rsidRDefault="00890F8A" w:rsidP="00890F8A">
      <w:pPr>
        <w:numPr>
          <w:ilvl w:val="0"/>
          <w:numId w:val="4"/>
        </w:numPr>
      </w:pPr>
      <w:r w:rsidRPr="00890F8A">
        <w:t xml:space="preserve">Press the top button and either </w:t>
      </w:r>
      <w:r>
        <w:t>volume button at the same time.</w:t>
      </w:r>
    </w:p>
    <w:p w:rsidR="00890F8A" w:rsidRPr="00890F8A" w:rsidRDefault="00890F8A" w:rsidP="00890F8A">
      <w:pPr>
        <w:numPr>
          <w:ilvl w:val="0"/>
          <w:numId w:val="4"/>
        </w:numPr>
      </w:pPr>
      <w:r w:rsidRPr="00890F8A">
        <w:t>Quickly release both buttons.</w:t>
      </w:r>
    </w:p>
    <w:p w:rsidR="00890F8A" w:rsidRPr="00890F8A" w:rsidRDefault="00890F8A" w:rsidP="00890F8A">
      <w:pPr>
        <w:numPr>
          <w:ilvl w:val="0"/>
          <w:numId w:val="4"/>
        </w:numPr>
      </w:pPr>
      <w:r w:rsidRPr="00890F8A">
        <w:t>After you take a screenshot, a thumbnail temporarily appears in the lower-left corner of your screen. Tap the thumbnail to open it or swipe left to dismiss it.</w:t>
      </w:r>
    </w:p>
    <w:p w:rsidR="00890F8A" w:rsidRDefault="00890F8A" w:rsidP="00890F8A">
      <w:r>
        <w:t xml:space="preserve">Then, email this photo as an attachment to </w:t>
      </w:r>
      <w:hyperlink r:id="rId12" w:history="1">
        <w:r w:rsidRPr="004B4DD2">
          <w:rPr>
            <w:rStyle w:val="Hyperlink"/>
          </w:rPr>
          <w:t>Erin.Harrison@unifor.org</w:t>
        </w:r>
      </w:hyperlink>
      <w:r>
        <w:t xml:space="preserve"> and </w:t>
      </w:r>
      <w:hyperlink r:id="rId13" w:history="1">
        <w:r w:rsidRPr="004B4DD2">
          <w:rPr>
            <w:rStyle w:val="Hyperlink"/>
          </w:rPr>
          <w:t>Sarah.McCue@unifor.org</w:t>
        </w:r>
      </w:hyperlink>
      <w:r>
        <w:t xml:space="preserve">. </w:t>
      </w:r>
    </w:p>
    <w:p w:rsidR="00890F8A" w:rsidRPr="00890F8A" w:rsidRDefault="00890F8A" w:rsidP="00890F8A"/>
    <w:sectPr w:rsidR="00890F8A" w:rsidRPr="00890F8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E7075"/>
    <w:multiLevelType w:val="multilevel"/>
    <w:tmpl w:val="34FAE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053539"/>
    <w:multiLevelType w:val="multilevel"/>
    <w:tmpl w:val="37120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22671E"/>
    <w:multiLevelType w:val="multilevel"/>
    <w:tmpl w:val="585E8C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4F378B"/>
    <w:multiLevelType w:val="multilevel"/>
    <w:tmpl w:val="FC98E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F8A"/>
    <w:rsid w:val="00150868"/>
    <w:rsid w:val="001C4C81"/>
    <w:rsid w:val="00807275"/>
    <w:rsid w:val="00890F8A"/>
    <w:rsid w:val="00BF10D4"/>
    <w:rsid w:val="00C61B38"/>
    <w:rsid w:val="00F7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DF55E"/>
  <w15:chartTrackingRefBased/>
  <w15:docId w15:val="{4432DA98-3D62-4831-911F-06764F93E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C81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0F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0F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90F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0F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90F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90F8A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890F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C61B3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61B38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15618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1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4157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0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9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270290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31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6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9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09151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8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96015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56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8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1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07396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7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5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67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88206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4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4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2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0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063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arah.McCue@unifor.org" TargetMode="External"/><Relationship Id="rId3" Type="http://schemas.openxmlformats.org/officeDocument/2006/relationships/styles" Target="styles.xml"/><Relationship Id="rId7" Type="http://schemas.openxmlformats.org/officeDocument/2006/relationships/hyperlink" Target="mailto:communications@unifor.org" TargetMode="External"/><Relationship Id="rId12" Type="http://schemas.openxmlformats.org/officeDocument/2006/relationships/hyperlink" Target="mailto:Erin.Harrison@unifor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mmunications@unifor.org" TargetMode="Externa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FB6EB-ACA3-4A20-A03E-375B32B33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McCue</dc:creator>
  <cp:keywords/>
  <dc:description/>
  <cp:lastModifiedBy>Sarah McCue</cp:lastModifiedBy>
  <cp:revision>4</cp:revision>
  <dcterms:created xsi:type="dcterms:W3CDTF">2021-12-09T19:39:00Z</dcterms:created>
  <dcterms:modified xsi:type="dcterms:W3CDTF">2022-03-16T16:11:00Z</dcterms:modified>
</cp:coreProperties>
</file>