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DFEA6" w14:textId="0A417B49" w:rsidR="005C03E9" w:rsidRPr="00EF539D" w:rsidRDefault="00EF539D" w:rsidP="005C03E9">
      <w:pPr>
        <w:pStyle w:val="Title"/>
        <w:rPr>
          <w:b/>
          <w:sz w:val="24"/>
          <w:szCs w:val="24"/>
          <w:lang w:val="fr-CA"/>
        </w:rPr>
      </w:pPr>
      <w:bookmarkStart w:id="0" w:name="_GoBack"/>
      <w:bookmarkEnd w:id="0"/>
      <w:r>
        <w:rPr>
          <w:b/>
          <w:sz w:val="24"/>
          <w:szCs w:val="24"/>
          <w:lang w:val="fr-CA"/>
        </w:rPr>
        <w:t>DISPOSITION MODÈLE</w:t>
      </w:r>
      <w:r w:rsidR="005C03E9" w:rsidRPr="00EF539D">
        <w:rPr>
          <w:b/>
          <w:sz w:val="24"/>
          <w:szCs w:val="24"/>
          <w:lang w:val="fr-CA"/>
        </w:rPr>
        <w:br/>
      </w:r>
      <w:r w:rsidR="005C03E9" w:rsidRPr="00EF539D">
        <w:rPr>
          <w:b/>
          <w:sz w:val="24"/>
          <w:szCs w:val="24"/>
          <w:lang w:val="fr-CA"/>
        </w:rPr>
        <w:br/>
      </w:r>
      <w:r w:rsidR="005C03E9" w:rsidRPr="00EF539D">
        <w:rPr>
          <w:rStyle w:val="SubtitleChar"/>
          <w:sz w:val="24"/>
          <w:szCs w:val="24"/>
          <w:lang w:val="fr-CA"/>
        </w:rPr>
        <w:t>Article XX.X</w:t>
      </w:r>
    </w:p>
    <w:p w14:paraId="7E508798" w14:textId="4DA49867" w:rsidR="00E93F2F" w:rsidRPr="00EF539D" w:rsidRDefault="00EF539D" w:rsidP="00B20C24">
      <w:pPr>
        <w:pStyle w:val="Heading1"/>
        <w:rPr>
          <w:b/>
          <w:sz w:val="24"/>
          <w:szCs w:val="24"/>
          <w:lang w:val="fr-CA"/>
        </w:rPr>
      </w:pPr>
      <w:r w:rsidRPr="00EF539D">
        <w:rPr>
          <w:b/>
          <w:color w:val="auto"/>
          <w:sz w:val="24"/>
          <w:szCs w:val="24"/>
          <w:lang w:val="fr-CA"/>
        </w:rPr>
        <w:t>Droits de rappel et retour au travail après une mise à pied</w:t>
      </w:r>
      <w:r w:rsidR="00634ED8" w:rsidRPr="00EF539D">
        <w:rPr>
          <w:b/>
          <w:color w:val="auto"/>
          <w:sz w:val="24"/>
          <w:szCs w:val="24"/>
          <w:lang w:val="fr-CA"/>
        </w:rPr>
        <w:t xml:space="preserve"> </w:t>
      </w:r>
      <w:r w:rsidR="005C03E9" w:rsidRPr="00EF539D">
        <w:rPr>
          <w:b/>
          <w:sz w:val="24"/>
          <w:szCs w:val="24"/>
          <w:lang w:val="fr-CA"/>
        </w:rPr>
        <w:br/>
      </w:r>
    </w:p>
    <w:p w14:paraId="30D3BF19" w14:textId="5D38E960" w:rsidR="00EF539D" w:rsidRPr="00EF539D" w:rsidRDefault="00E80774" w:rsidP="00EF539D">
      <w:pPr>
        <w:rPr>
          <w:sz w:val="24"/>
          <w:szCs w:val="24"/>
          <w:lang w:val="fr-CA"/>
        </w:rPr>
      </w:pPr>
      <w:r w:rsidRPr="00EF539D">
        <w:rPr>
          <w:sz w:val="24"/>
          <w:szCs w:val="24"/>
          <w:lang w:val="fr-CA"/>
        </w:rPr>
        <w:t xml:space="preserve">X.1 </w:t>
      </w:r>
      <w:r w:rsidR="00EF539D">
        <w:rPr>
          <w:sz w:val="24"/>
          <w:szCs w:val="24"/>
          <w:lang w:val="fr-CA"/>
        </w:rPr>
        <w:t>Les employées et employés</w:t>
      </w:r>
      <w:r w:rsidR="00EF539D" w:rsidRPr="00EF539D">
        <w:rPr>
          <w:sz w:val="24"/>
          <w:szCs w:val="24"/>
          <w:lang w:val="fr-CA"/>
        </w:rPr>
        <w:t xml:space="preserve"> visés par la présente </w:t>
      </w:r>
      <w:r w:rsidR="00EF539D">
        <w:rPr>
          <w:sz w:val="24"/>
          <w:szCs w:val="24"/>
          <w:lang w:val="fr-CA"/>
        </w:rPr>
        <w:t>convention collective</w:t>
      </w:r>
      <w:r w:rsidR="00EF539D" w:rsidRPr="00EF539D">
        <w:rPr>
          <w:sz w:val="24"/>
          <w:szCs w:val="24"/>
          <w:lang w:val="fr-CA"/>
        </w:rPr>
        <w:t>, qui sont mis à pied, conservent leurs droits d'ancienneté et le droit d'être rappelés au travail pendant une période de trente-six (36) mois ou pendant une période égale à leur ancienneté, selon la plus longue de ces périodes. Pour plus de clarté, si un</w:t>
      </w:r>
      <w:r w:rsidR="00EF539D">
        <w:rPr>
          <w:sz w:val="24"/>
          <w:szCs w:val="24"/>
          <w:lang w:val="fr-CA"/>
        </w:rPr>
        <w:t>e ou un</w:t>
      </w:r>
      <w:r w:rsidR="00EF539D" w:rsidRPr="00EF539D">
        <w:rPr>
          <w:sz w:val="24"/>
          <w:szCs w:val="24"/>
          <w:lang w:val="fr-CA"/>
        </w:rPr>
        <w:t xml:space="preserve"> employé de l'unité de négociation accumule 72 mois d'ancienneté, il aura également accumulé 72 mois de droits de rappel.  </w:t>
      </w:r>
    </w:p>
    <w:p w14:paraId="207FCB80" w14:textId="6B5DE4C9" w:rsidR="00E93F2F" w:rsidRPr="00EF539D" w:rsidRDefault="00EF539D" w:rsidP="00EF539D">
      <w:pPr>
        <w:rPr>
          <w:sz w:val="24"/>
          <w:szCs w:val="24"/>
          <w:lang w:val="fr-CA"/>
        </w:rPr>
      </w:pPr>
      <w:r w:rsidRPr="00EF539D">
        <w:rPr>
          <w:sz w:val="24"/>
          <w:szCs w:val="24"/>
          <w:lang w:val="fr-CA"/>
        </w:rPr>
        <w:t>X.2 Le droit d'être rappelé s'applique à tous les employés</w:t>
      </w:r>
      <w:r>
        <w:rPr>
          <w:sz w:val="24"/>
          <w:szCs w:val="24"/>
          <w:lang w:val="fr-CA"/>
        </w:rPr>
        <w:t xml:space="preserve"> et employées</w:t>
      </w:r>
      <w:r w:rsidRPr="00EF539D">
        <w:rPr>
          <w:sz w:val="24"/>
          <w:szCs w:val="24"/>
          <w:lang w:val="fr-CA"/>
        </w:rPr>
        <w:t xml:space="preserve"> de l'unité de négociation et sera exercé conformément aux dispositions de la convention collective relatives au rappel</w:t>
      </w:r>
      <w:r w:rsidR="00E93F2F" w:rsidRPr="00EF539D">
        <w:rPr>
          <w:sz w:val="24"/>
          <w:szCs w:val="24"/>
          <w:lang w:val="fr-CA"/>
        </w:rPr>
        <w:t xml:space="preserve">. </w:t>
      </w:r>
    </w:p>
    <w:p w14:paraId="6D698B57" w14:textId="0513801F" w:rsidR="00C2090A" w:rsidRPr="00EF539D" w:rsidRDefault="00C2090A" w:rsidP="00E93F2F">
      <w:pPr>
        <w:rPr>
          <w:sz w:val="24"/>
          <w:szCs w:val="24"/>
          <w:lang w:val="fr-CA"/>
        </w:rPr>
      </w:pPr>
    </w:p>
    <w:p w14:paraId="62C5216E" w14:textId="29BF67FE" w:rsidR="00C2090A" w:rsidRPr="00EF539D" w:rsidRDefault="00C2090A" w:rsidP="00C2090A">
      <w:pPr>
        <w:rPr>
          <w:sz w:val="24"/>
          <w:szCs w:val="24"/>
          <w:lang w:val="fr-CA"/>
        </w:rPr>
      </w:pPr>
    </w:p>
    <w:p w14:paraId="61AEB80D" w14:textId="77777777" w:rsidR="00634ED8" w:rsidRPr="00EF539D" w:rsidRDefault="00634ED8" w:rsidP="00E93F2F">
      <w:pPr>
        <w:rPr>
          <w:lang w:val="fr-CA"/>
        </w:rPr>
      </w:pPr>
    </w:p>
    <w:p w14:paraId="06D7C0AA" w14:textId="77777777" w:rsidR="002D46D8" w:rsidRPr="00EF539D" w:rsidRDefault="00017AB7" w:rsidP="00E93F2F">
      <w:pPr>
        <w:rPr>
          <w:lang w:val="fr-CA"/>
        </w:rPr>
      </w:pPr>
    </w:p>
    <w:sectPr w:rsidR="002D46D8" w:rsidRPr="00EF5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CE5"/>
    <w:multiLevelType w:val="hybridMultilevel"/>
    <w:tmpl w:val="EF3C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2F"/>
    <w:rsid w:val="00017AB7"/>
    <w:rsid w:val="00163D74"/>
    <w:rsid w:val="00310217"/>
    <w:rsid w:val="0043009D"/>
    <w:rsid w:val="004505A9"/>
    <w:rsid w:val="005C03E9"/>
    <w:rsid w:val="00634ED8"/>
    <w:rsid w:val="009A2005"/>
    <w:rsid w:val="00B20C24"/>
    <w:rsid w:val="00B45EA5"/>
    <w:rsid w:val="00C2090A"/>
    <w:rsid w:val="00D77A32"/>
    <w:rsid w:val="00DA4E3E"/>
    <w:rsid w:val="00E5491F"/>
    <w:rsid w:val="00E80774"/>
    <w:rsid w:val="00E93F2F"/>
    <w:rsid w:val="00EF539D"/>
    <w:rsid w:val="00F3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59712"/>
  <w15:docId w15:val="{00E6631F-F985-49A3-A81E-315FA803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0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7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20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C03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3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03E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2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DiCaro</dc:creator>
  <cp:keywords/>
  <dc:description/>
  <cp:lastModifiedBy>Angelo DiCaro</cp:lastModifiedBy>
  <cp:revision>2</cp:revision>
  <dcterms:created xsi:type="dcterms:W3CDTF">2021-09-29T18:31:00Z</dcterms:created>
  <dcterms:modified xsi:type="dcterms:W3CDTF">2021-09-29T18:31:00Z</dcterms:modified>
</cp:coreProperties>
</file>