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44" w:rsidRDefault="00D634C8">
      <w:pPr>
        <w:jc w:val="center"/>
      </w:pPr>
      <w:r>
        <w:rPr>
          <w:noProof/>
        </w:rPr>
        <w:drawing>
          <wp:inline distT="0" distB="0" distL="0" distR="0">
            <wp:extent cx="1490472" cy="12527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44" w:rsidRDefault="00D634C8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ENERGY INDUSTRY COUNCIL</w:t>
      </w:r>
      <w:r w:rsidR="00AA1C22">
        <w:rPr>
          <w:rFonts w:ascii="Arial" w:eastAsia="Arial" w:hAnsi="Arial" w:cs="Arial"/>
          <w:b/>
          <w:sz w:val="26"/>
          <w:szCs w:val="26"/>
          <w:u w:val="single"/>
        </w:rPr>
        <w:t xml:space="preserve"> LOCAL UNION REPORT – </w:t>
      </w:r>
      <w:r>
        <w:rPr>
          <w:rFonts w:ascii="Arial" w:eastAsia="Arial" w:hAnsi="Arial" w:cs="Arial"/>
          <w:b/>
          <w:sz w:val="26"/>
          <w:szCs w:val="26"/>
          <w:u w:val="single"/>
        </w:rPr>
        <w:t>August 15 &amp; 16, 2023</w:t>
      </w:r>
    </w:p>
    <w:p w:rsidR="001A3244" w:rsidRDefault="00AA1C2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DEADLINE TO SUBMIT REPORT VIA EMAIL IS </w:t>
      </w:r>
      <w:r w:rsidR="00D634C8">
        <w:rPr>
          <w:rFonts w:ascii="Arial" w:eastAsia="Arial" w:hAnsi="Arial" w:cs="Arial"/>
          <w:b/>
          <w:sz w:val="24"/>
          <w:szCs w:val="24"/>
        </w:rPr>
        <w:t>JULY 21, 2023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SEND TO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Teri.Roland@unifor.org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A3244" w:rsidRDefault="00AA1C22">
      <w:pPr>
        <w:jc w:val="center"/>
        <w:rPr>
          <w:rFonts w:ascii="Arial" w:eastAsia="Arial" w:hAnsi="Arial" w:cs="Arial"/>
          <w:b/>
          <w:color w:val="991E66"/>
          <w:sz w:val="28"/>
          <w:szCs w:val="28"/>
        </w:rPr>
      </w:pPr>
      <w:r>
        <w:rPr>
          <w:rFonts w:ascii="Arial" w:eastAsia="Arial" w:hAnsi="Arial" w:cs="Arial"/>
          <w:b/>
          <w:color w:val="991E66"/>
          <w:sz w:val="36"/>
          <w:szCs w:val="36"/>
        </w:rPr>
        <w:t>**</w:t>
      </w:r>
      <w:r>
        <w:rPr>
          <w:rFonts w:ascii="Arial" w:eastAsia="Arial" w:hAnsi="Arial" w:cs="Arial"/>
          <w:b/>
          <w:color w:val="991E66"/>
          <w:sz w:val="28"/>
          <w:szCs w:val="28"/>
        </w:rPr>
        <w:t>Only MS word format will be accepted, please do not fax or send PDF’s</w:t>
      </w:r>
      <w:r>
        <w:rPr>
          <w:rFonts w:ascii="Arial" w:eastAsia="Arial" w:hAnsi="Arial" w:cs="Arial"/>
          <w:b/>
          <w:color w:val="991E66"/>
          <w:sz w:val="36"/>
          <w:szCs w:val="36"/>
        </w:rPr>
        <w:t>**</w:t>
      </w:r>
    </w:p>
    <w:p w:rsidR="001A3244" w:rsidRDefault="00AA1C22">
      <w:pPr>
        <w:ind w:right="-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LOCAL: </w:t>
      </w:r>
    </w:p>
    <w:p w:rsidR="001A3244" w:rsidRDefault="00AA1C22">
      <w:pPr>
        <w:spacing w:after="0"/>
        <w:ind w:right="-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EXECUTIVE OFFICERS:</w:t>
      </w:r>
    </w:p>
    <w:p w:rsidR="001A3244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President: </w:t>
      </w:r>
    </w:p>
    <w:p w:rsidR="00D634C8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Vice-President: </w:t>
      </w:r>
    </w:p>
    <w:p w:rsidR="001A3244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Secretary-Treasurer: </w:t>
      </w:r>
    </w:p>
    <w:p w:rsidR="001A3244" w:rsidRDefault="00AA1C22">
      <w:pPr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Recording Secretary: </w:t>
      </w:r>
    </w:p>
    <w:p w:rsidR="001A3244" w:rsidRDefault="00AA1C22" w:rsidP="00D634C8">
      <w:pPr>
        <w:spacing w:after="0"/>
        <w:ind w:right="-2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NUMBER OF UNITS: </w:t>
      </w:r>
    </w:p>
    <w:tbl>
      <w:tblPr>
        <w:tblStyle w:val="a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2"/>
        <w:gridCol w:w="5158"/>
      </w:tblGrid>
      <w:tr w:rsidR="001A3244">
        <w:trPr>
          <w:trHeight w:val="519"/>
        </w:trPr>
        <w:tc>
          <w:tcPr>
            <w:tcW w:w="5102" w:type="dxa"/>
            <w:vAlign w:val="center"/>
          </w:tcPr>
          <w:p w:rsidR="001A3244" w:rsidRDefault="00AA1C22">
            <w:pPr>
              <w:ind w:right="-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  <w:vAlign w:val="center"/>
          </w:tcPr>
          <w:p w:rsidR="001A3244" w:rsidRDefault="00AA1C22">
            <w:pPr>
              <w:ind w:right="-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634C8" w:rsidRDefault="00D634C8">
      <w:pPr>
        <w:spacing w:after="0"/>
        <w:ind w:right="-22"/>
        <w:rPr>
          <w:rFonts w:ascii="Arial" w:eastAsia="Arial" w:hAnsi="Arial" w:cs="Arial"/>
          <w:b/>
          <w:sz w:val="24"/>
          <w:szCs w:val="24"/>
        </w:rPr>
      </w:pPr>
    </w:p>
    <w:p w:rsidR="00D634C8" w:rsidRDefault="00D634C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1A3244" w:rsidRDefault="00AA1C22" w:rsidP="00E21DB8">
      <w:pPr>
        <w:spacing w:after="1440"/>
        <w:ind w:right="-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NUMBER OF ACTIVE GRIEVANCES: </w:t>
      </w:r>
    </w:p>
    <w:p w:rsidR="001A3244" w:rsidRDefault="00AA1C22" w:rsidP="00E21DB8">
      <w:pPr>
        <w:spacing w:after="1440" w:line="240" w:lineRule="auto"/>
        <w:ind w:right="-29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MAJOR ISSUES OR UPDATES SINCE LAST COUNCIL: </w:t>
      </w:r>
    </w:p>
    <w:p w:rsidR="001A3244" w:rsidRDefault="00AA1C22" w:rsidP="00E21DB8">
      <w:pPr>
        <w:spacing w:after="1440"/>
        <w:ind w:right="-2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CURRENT/UPCOMING BARGAINING:</w:t>
      </w:r>
    </w:p>
    <w:p w:rsidR="006777D9" w:rsidRDefault="00E21DB8">
      <w:pPr>
        <w:spacing w:after="0"/>
        <w:ind w:right="-22"/>
        <w:rPr>
          <w:rFonts w:ascii="Arial" w:eastAsia="Arial" w:hAnsi="Arial" w:cs="Arial"/>
          <w:b/>
          <w:sz w:val="24"/>
          <w:szCs w:val="24"/>
        </w:rPr>
      </w:pPr>
      <w:bookmarkStart w:id="1" w:name="_Hlk136593363"/>
      <w:r>
        <w:rPr>
          <w:rFonts w:ascii="Arial" w:eastAsia="Arial" w:hAnsi="Arial" w:cs="Arial"/>
          <w:b/>
          <w:sz w:val="24"/>
          <w:szCs w:val="24"/>
        </w:rPr>
        <w:t>ANY GREEN TRANSITION/INV</w:t>
      </w:r>
      <w:bookmarkStart w:id="2" w:name="_GoBack"/>
      <w:bookmarkEnd w:id="2"/>
      <w:r>
        <w:rPr>
          <w:rFonts w:ascii="Arial" w:eastAsia="Arial" w:hAnsi="Arial" w:cs="Arial"/>
          <w:b/>
          <w:sz w:val="24"/>
          <w:szCs w:val="24"/>
        </w:rPr>
        <w:t>ESTMENT AT WORKSITE OR WITH EMPLOYER:</w:t>
      </w:r>
      <w:bookmarkEnd w:id="1"/>
    </w:p>
    <w:sectPr w:rsidR="006777D9" w:rsidSect="00D634C8">
      <w:footerReference w:type="default" r:id="rId9"/>
      <w:pgSz w:w="12240" w:h="15840"/>
      <w:pgMar w:top="630" w:right="616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FB" w:rsidRDefault="00441EFB">
      <w:pPr>
        <w:spacing w:after="0" w:line="240" w:lineRule="auto"/>
      </w:pPr>
      <w:r>
        <w:separator/>
      </w:r>
    </w:p>
  </w:endnote>
  <w:endnote w:type="continuationSeparator" w:id="0">
    <w:p w:rsidR="00441EFB" w:rsidRDefault="0044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44" w:rsidRDefault="001A3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1A3244" w:rsidRDefault="00D6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EIC/trcope343/trsepb343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FB" w:rsidRDefault="00441EFB">
      <w:pPr>
        <w:spacing w:after="0" w:line="240" w:lineRule="auto"/>
      </w:pPr>
      <w:r>
        <w:separator/>
      </w:r>
    </w:p>
  </w:footnote>
  <w:footnote w:type="continuationSeparator" w:id="0">
    <w:p w:rsidR="00441EFB" w:rsidRDefault="0044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44"/>
    <w:rsid w:val="001A3244"/>
    <w:rsid w:val="00441EFB"/>
    <w:rsid w:val="006777D9"/>
    <w:rsid w:val="0070664D"/>
    <w:rsid w:val="009005B1"/>
    <w:rsid w:val="00AA1C22"/>
    <w:rsid w:val="00D3194A"/>
    <w:rsid w:val="00D634C8"/>
    <w:rsid w:val="00E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E55D"/>
  <w15:docId w15:val="{1AB799FA-139C-461F-8DBB-0D4D08C4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.Roland@unif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+knV3+Jl5VnNTCWcw2w3LKhVrg==">AMUW2mWfoMUatnkeSNFKh7s/XM3eZ/1lGQ9hZFLiV/n9gIPPzKGwSi/450zFg06/ZQNcZ6k5Xr1eZUR4ZMcgzAQ7VGnHHsuFP0MTRddPlC3QSB2p0dwC5csa7fJtLVQFIf+VjZWy8saA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4</cp:revision>
  <dcterms:created xsi:type="dcterms:W3CDTF">2023-06-02T14:42:00Z</dcterms:created>
  <dcterms:modified xsi:type="dcterms:W3CDTF">2023-06-02T17:10:00Z</dcterms:modified>
</cp:coreProperties>
</file>